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7C" w:rsidRPr="00AB0C40" w:rsidRDefault="00B540C8" w:rsidP="00B540C8">
      <w:pPr>
        <w:pStyle w:val="1"/>
        <w:spacing w:before="0" w:after="0"/>
        <w:ind w:left="-1134" w:hanging="142"/>
        <w:jc w:val="center"/>
        <w:rPr>
          <w:rFonts w:ascii="Times New Roman" w:hAnsi="Times New Roman"/>
        </w:rPr>
      </w:pPr>
      <w:bookmarkStart w:id="0" w:name="_GoBack"/>
      <w:r w:rsidRPr="00B540C8">
        <w:rPr>
          <w:rFonts w:ascii="Times New Roman" w:hAnsi="Times New Roman"/>
          <w:noProof/>
        </w:rPr>
        <w:drawing>
          <wp:inline distT="0" distB="0" distL="0" distR="0">
            <wp:extent cx="6534150" cy="960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601" cy="96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B0C40">
        <w:rPr>
          <w:rFonts w:ascii="Times New Roman" w:hAnsi="Times New Roman"/>
        </w:rPr>
        <w:lastRenderedPageBreak/>
        <w:t xml:space="preserve"> </w:t>
      </w:r>
      <w:r w:rsidR="0058627C" w:rsidRPr="00AB0C40">
        <w:rPr>
          <w:rFonts w:ascii="Times New Roman" w:hAnsi="Times New Roman"/>
        </w:rPr>
        <w:t>Пояснительная записка</w:t>
      </w:r>
    </w:p>
    <w:p w:rsidR="00C21D97" w:rsidRPr="00C21D97" w:rsidRDefault="00C21D97" w:rsidP="00C21D97">
      <w:pPr>
        <w:jc w:val="both"/>
        <w:rPr>
          <w:b/>
        </w:rPr>
      </w:pPr>
      <w:r w:rsidRPr="00C21D97">
        <w:rPr>
          <w:b/>
        </w:rPr>
        <w:t>Пояснительная записка</w:t>
      </w:r>
    </w:p>
    <w:p w:rsidR="00C21D97" w:rsidRPr="00C21D97" w:rsidRDefault="00C21D97" w:rsidP="00C21D97">
      <w:pPr>
        <w:jc w:val="both"/>
      </w:pPr>
      <w:r w:rsidRPr="00C21D97">
        <w:t>Рабочая программа по математике дл</w:t>
      </w:r>
      <w:r w:rsidR="00F2627B">
        <w:t>я детей дошкольного возраста 6</w:t>
      </w:r>
      <w:r w:rsidRPr="00C21D97">
        <w:t xml:space="preserve"> лет </w:t>
      </w:r>
      <w:r w:rsidR="00F2627B">
        <w:t xml:space="preserve">(подготовительная группа) </w:t>
      </w:r>
      <w:r w:rsidRPr="00C21D97">
        <w:t xml:space="preserve">разработана на основе: </w:t>
      </w:r>
    </w:p>
    <w:p w:rsidR="00C21D97" w:rsidRPr="00C21D97" w:rsidRDefault="00C21D97" w:rsidP="00C21D97">
      <w:pPr>
        <w:jc w:val="both"/>
      </w:pPr>
      <w:r w:rsidRPr="00C21D97">
        <w:t>1. Конституции Российской Федерации;</w:t>
      </w:r>
    </w:p>
    <w:p w:rsidR="00C21D97" w:rsidRPr="00C21D97" w:rsidRDefault="00C21D97" w:rsidP="00C21D97">
      <w:pPr>
        <w:jc w:val="both"/>
      </w:pPr>
      <w:r w:rsidRPr="00C21D97">
        <w:t>2. Федерального Закона от 29.12.2012 № 273-ФЗ «Об образовании в Российской Федерации»;</w:t>
      </w:r>
    </w:p>
    <w:p w:rsidR="00C21D97" w:rsidRPr="00C21D97" w:rsidRDefault="00C21D97" w:rsidP="00C21D97">
      <w:pPr>
        <w:jc w:val="both"/>
      </w:pPr>
      <w:r w:rsidRPr="00C21D97">
        <w:t>3. Конституции Республики Башкортостан;</w:t>
      </w:r>
    </w:p>
    <w:p w:rsidR="00C21D97" w:rsidRPr="00C21D97" w:rsidRDefault="00C21D97" w:rsidP="00C21D97">
      <w:pPr>
        <w:jc w:val="both"/>
      </w:pPr>
      <w:r w:rsidRPr="00C21D97">
        <w:t>4. Закона Республики Башкортостан от 01.07.2013 г. № 696-з «Об образовании в Республике Башкортостан»;</w:t>
      </w:r>
    </w:p>
    <w:p w:rsidR="00C21D97" w:rsidRPr="00C21D97" w:rsidRDefault="00C21D97" w:rsidP="00C21D97">
      <w:pPr>
        <w:jc w:val="both"/>
      </w:pPr>
      <w:r w:rsidRPr="00C21D97">
        <w:t>5. Федерального государственного образовательного стандарта дошкольного образования от 17.11. 2013 г. № 1155;</w:t>
      </w:r>
    </w:p>
    <w:p w:rsidR="00C21D97" w:rsidRPr="00C21D97" w:rsidRDefault="00C21D97" w:rsidP="00C21D97">
      <w:pPr>
        <w:jc w:val="both"/>
      </w:pPr>
      <w:r w:rsidRPr="00C21D97">
        <w:t>6.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санитарного врача Российской Федерации от 29.12.</w:t>
      </w:r>
      <w:proofErr w:type="gramStart"/>
      <w:r w:rsidRPr="00C21D97">
        <w:t>10.№</w:t>
      </w:r>
      <w:proofErr w:type="gramEnd"/>
      <w:r w:rsidRPr="00C21D97">
        <w:t xml:space="preserve"> 189 (в редакции Постановления Главного государственного санитарного врача РФ №81 от 24.12.2015);</w:t>
      </w:r>
    </w:p>
    <w:p w:rsidR="00C21D97" w:rsidRPr="00C21D97" w:rsidRDefault="00C21D97" w:rsidP="00C21D97">
      <w:pPr>
        <w:jc w:val="both"/>
      </w:pPr>
      <w:r w:rsidRPr="00C21D97">
        <w:t>7. Программы «Ступеньки». Курс математики для дошкольной подготовки детей 3-6 лет     по образовательной системе деятельностного метода обучения «Школа 2000…»</w:t>
      </w:r>
    </w:p>
    <w:p w:rsidR="00C21D97" w:rsidRPr="00C21D97" w:rsidRDefault="00C21D97" w:rsidP="00C21D97">
      <w:pPr>
        <w:jc w:val="both"/>
      </w:pPr>
    </w:p>
    <w:p w:rsidR="00C21D97" w:rsidRPr="00C21D97" w:rsidRDefault="00C21D97" w:rsidP="00C21D97">
      <w:pPr>
        <w:jc w:val="both"/>
      </w:pPr>
      <w:r w:rsidRPr="00C21D97">
        <w:t xml:space="preserve">Рабочая программа по математике включают следующие разделы: </w:t>
      </w:r>
    </w:p>
    <w:p w:rsidR="00C21D97" w:rsidRPr="00C21D97" w:rsidRDefault="00C21D97" w:rsidP="00C21D97">
      <w:pPr>
        <w:jc w:val="both"/>
      </w:pPr>
      <w:r w:rsidRPr="00C21D97">
        <w:t xml:space="preserve">- Содержание учебного предмета, курса. </w:t>
      </w:r>
    </w:p>
    <w:p w:rsidR="00C21D97" w:rsidRPr="00C21D97" w:rsidRDefault="00C21D97" w:rsidP="00C21D97">
      <w:pPr>
        <w:jc w:val="both"/>
      </w:pPr>
      <w:r w:rsidRPr="00C21D97">
        <w:t>- Планируемые результаты освоения конкретного учебного предмета, курса.</w:t>
      </w:r>
    </w:p>
    <w:p w:rsidR="00C21D97" w:rsidRPr="00C21D97" w:rsidRDefault="00C21D97" w:rsidP="00C21D97">
      <w:pPr>
        <w:jc w:val="both"/>
      </w:pPr>
      <w:r w:rsidRPr="00C21D97">
        <w:t xml:space="preserve">-Тематическое планирование с указанием количества часов, отводимых на освоение каждой темы. </w:t>
      </w:r>
    </w:p>
    <w:p w:rsidR="00C21D97" w:rsidRPr="00C21D97" w:rsidRDefault="00C21D97" w:rsidP="00C21D97">
      <w:pPr>
        <w:jc w:val="both"/>
      </w:pP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Поэтому </w:t>
      </w:r>
      <w:r w:rsidRPr="009C4DF4">
        <w:rPr>
          <w:szCs w:val="24"/>
        </w:rPr>
        <w:t>основными задачами</w:t>
      </w:r>
      <w:r w:rsidRPr="006C163B">
        <w:rPr>
          <w:szCs w:val="24"/>
        </w:rPr>
        <w:t xml:space="preserve"> математического развития дошкольников являются: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Увеличение объема внимания и памяти.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 xml:space="preserve"> Развитие образного и вариативного мышления, фантазии, воображения, творческих способностей.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lastRenderedPageBreak/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B0C40" w:rsidRDefault="00100C0D" w:rsidP="00AB0C40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Программа </w:t>
      </w:r>
      <w:r>
        <w:rPr>
          <w:szCs w:val="24"/>
        </w:rPr>
        <w:t xml:space="preserve">курса </w:t>
      </w:r>
      <w:r w:rsidRPr="006C163B">
        <w:rPr>
          <w:szCs w:val="24"/>
        </w:rPr>
        <w:t>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AB0C40" w:rsidRDefault="00AB0C40" w:rsidP="00AB0C40">
      <w:pPr>
        <w:ind w:left="-1134" w:right="-284" w:firstLine="567"/>
        <w:jc w:val="both"/>
        <w:rPr>
          <w:szCs w:val="24"/>
        </w:rPr>
      </w:pPr>
    </w:p>
    <w:p w:rsidR="009533A1" w:rsidRPr="009533A1" w:rsidRDefault="00094EF5" w:rsidP="009533A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тем учебного курса</w:t>
      </w:r>
    </w:p>
    <w:p w:rsidR="009533A1" w:rsidRPr="009533A1" w:rsidRDefault="009533A1" w:rsidP="009533A1">
      <w:pPr>
        <w:tabs>
          <w:tab w:val="left" w:pos="4068"/>
        </w:tabs>
        <w:ind w:left="720"/>
        <w:jc w:val="both"/>
        <w:rPr>
          <w:szCs w:val="24"/>
        </w:rPr>
      </w:pPr>
    </w:p>
    <w:p w:rsidR="00100C0D" w:rsidRPr="00E236D3" w:rsidRDefault="00100C0D" w:rsidP="00100C0D">
      <w:pPr>
        <w:ind w:left="-1134" w:right="-284"/>
        <w:jc w:val="both"/>
        <w:rPr>
          <w:szCs w:val="24"/>
        </w:rPr>
      </w:pPr>
      <w:r w:rsidRPr="00E236D3">
        <w:rPr>
          <w:szCs w:val="24"/>
        </w:rPr>
        <w:t xml:space="preserve">       </w:t>
      </w:r>
      <w:r w:rsidR="00AB0C40">
        <w:rPr>
          <w:szCs w:val="24"/>
        </w:rPr>
        <w:t xml:space="preserve">  </w:t>
      </w:r>
      <w:r w:rsidRPr="00E236D3">
        <w:rPr>
          <w:szCs w:val="24"/>
        </w:rPr>
        <w:t>Свойство предметов: цвет, форма, размер, материал и др. Сравнение предметов по цвету, форме, размеру, материалу.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Установление равночисленности двух совокупностей (групп) предметов с помощью составления пар (равно – неравно, больше на… - меньше на …).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Натуральное число как результат счета и измерений. Числовой отрезок.      Составление закономерностей. Поиск нарушения закономерностей.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Работа с таблицами. Знакомство с символами.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Прямой и обратный счет в пределах 10. Порядковый и ритмический счет.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Равенство и неравенство чисел. Сравнение чисел (больше на…, меньше на…) на наглядной основе.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Число 0 и его свойства.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Примеры отношений: на – над – под, слева – справа – посередине, спереди – сзади, сверху – снизу, выше – ниже, шире – уже, длиннее – короче толще – тоньше, раньше – позже, позавчера – вчера – сегодня – завтра – послезавтра, вдоль, через и др. Установление последовательности событий.  Последовательность дней в неделе. Последовательность месяцев в году.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Ориентировка на листе бумаги в клетку. Ориентировка в пространстве с помощью плана.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Составление фигур из частей и деление фигур на части. Конструирование фигур из палочек.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100C0D" w:rsidRPr="00381EDA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Pr="00AC095A" w:rsidRDefault="00AC095A" w:rsidP="00AC095A">
      <w:pPr>
        <w:ind w:left="-1134" w:right="-284" w:firstLine="567"/>
        <w:jc w:val="center"/>
        <w:rPr>
          <w:b/>
          <w:sz w:val="28"/>
          <w:szCs w:val="28"/>
        </w:rPr>
      </w:pPr>
      <w:r w:rsidRPr="00AC095A">
        <w:rPr>
          <w:b/>
          <w:sz w:val="28"/>
          <w:szCs w:val="28"/>
        </w:rPr>
        <w:lastRenderedPageBreak/>
        <w:t>Методы освоения содержания данной программы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Словесные: рассказ учителя, беседа с детьми, чтение детской литературы.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 xml:space="preserve">Программа адресована дошкольникам </w:t>
      </w:r>
      <w:r>
        <w:rPr>
          <w:szCs w:val="24"/>
        </w:rPr>
        <w:t>5-6</w:t>
      </w:r>
      <w:r w:rsidRPr="00AC095A">
        <w:rPr>
          <w:szCs w:val="24"/>
        </w:rPr>
        <w:t xml:space="preserve"> лет. Срок реализации программы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продолжительность занятий – 25 минут. Таким образом, программа рассчитана на 24 занятия.</w:t>
      </w:r>
    </w:p>
    <w:p w:rsidR="00094EF5" w:rsidRPr="00AC095A" w:rsidRDefault="00094EF5" w:rsidP="00AC095A">
      <w:pPr>
        <w:ind w:left="-1134" w:right="-284" w:firstLine="567"/>
        <w:jc w:val="both"/>
        <w:rPr>
          <w:szCs w:val="24"/>
        </w:rPr>
      </w:pPr>
    </w:p>
    <w:p w:rsidR="00094EF5" w:rsidRPr="00094EF5" w:rsidRDefault="00094EF5" w:rsidP="00094E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94EF5">
        <w:rPr>
          <w:b/>
          <w:sz w:val="28"/>
          <w:szCs w:val="28"/>
        </w:rPr>
        <w:t>Требования к уровню подготовки обучающихся</w:t>
      </w:r>
    </w:p>
    <w:p w:rsidR="00094EF5" w:rsidRPr="00094EF5" w:rsidRDefault="00094EF5" w:rsidP="00094EF5">
      <w:pPr>
        <w:jc w:val="center"/>
        <w:rPr>
          <w:sz w:val="28"/>
          <w:szCs w:val="28"/>
        </w:rPr>
      </w:pPr>
    </w:p>
    <w:p w:rsidR="003C6525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b/>
          <w:i/>
          <w:szCs w:val="24"/>
        </w:rPr>
        <w:t>К концу обучения</w:t>
      </w:r>
      <w:r w:rsidR="003C6525">
        <w:rPr>
          <w:szCs w:val="24"/>
        </w:rPr>
        <w:t xml:space="preserve"> по программе</w:t>
      </w:r>
      <w:r w:rsidRPr="00E236D3">
        <w:rPr>
          <w:szCs w:val="24"/>
        </w:rPr>
        <w:t xml:space="preserve">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AB0C40" w:rsidRDefault="00AB0C40" w:rsidP="00AB0C40">
      <w:pPr>
        <w:ind w:right="-284"/>
        <w:jc w:val="both"/>
        <w:rPr>
          <w:b/>
          <w:i/>
          <w:szCs w:val="24"/>
        </w:rPr>
      </w:pP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Обучающиеся должны</w:t>
      </w:r>
      <w:r w:rsidR="00070CA0">
        <w:rPr>
          <w:b/>
          <w:i/>
          <w:szCs w:val="24"/>
        </w:rPr>
        <w:t xml:space="preserve"> </w:t>
      </w:r>
      <w:r w:rsidRPr="00AB0C40">
        <w:rPr>
          <w:b/>
          <w:i/>
          <w:szCs w:val="24"/>
        </w:rPr>
        <w:t>иметь представление: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измерении длины предметов непосредственно и с помощью мерки;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расположении предметов в порядке увеличения и порядке уменьшения их длины, ширины, высоты;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Знать: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части суток, последовательность дней в неделе, последовательность месяцев в году;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для каждого числа в пределах 10 предыдущее и последующее числа;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состав чисел первого десятка;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Уметь: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находить части целого и целое по известным частям;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сравнивать числа в пределах 10 с помощью наглядного материала;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соотносить цифру с количеством предметов;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продолжить заданную закономерность с 1-2 изменяющимися признаками, найти нарушение закономерности;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выполнять сложение и вычитание чисел в пределах 10 на основе предметных действий;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непосредственно сравнивать предметы по длине, массе, объему, площади;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практически измерять длину и объем различными мерками (шаг, локоть, стакан и т.д.);</w:t>
      </w:r>
    </w:p>
    <w:p w:rsidR="009E42F7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по заданному образцу конструировать более сложные фигуры из простых.</w:t>
      </w:r>
    </w:p>
    <w:p w:rsidR="007C21AF" w:rsidRDefault="007C21AF" w:rsidP="007C21AF">
      <w:pPr>
        <w:rPr>
          <w:rStyle w:val="apple-converted-space"/>
          <w:shd w:val="clear" w:color="auto" w:fill="FFFFFF"/>
        </w:rPr>
      </w:pPr>
      <w:r w:rsidRPr="00344CB9">
        <w:rPr>
          <w:shd w:val="clear" w:color="auto" w:fill="FFFFFF"/>
        </w:rPr>
        <w:t>Формирование познавательных логических УУД в интеграции образовательных областей: «Познание», «Коммуникация», «Социализация».</w:t>
      </w:r>
      <w:r>
        <w:rPr>
          <w:shd w:val="clear" w:color="auto" w:fill="FFFFFF"/>
        </w:rPr>
        <w:t xml:space="preserve"> </w:t>
      </w:r>
      <w:r w:rsidRPr="00344CB9">
        <w:rPr>
          <w:shd w:val="clear" w:color="auto" w:fill="FFFFFF"/>
        </w:rPr>
        <w:t>Интегративные качества, формируемые у ребёнка: осведомленн</w:t>
      </w:r>
      <w:r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любознательн</w:t>
      </w:r>
      <w:r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сообразительн</w:t>
      </w:r>
      <w:r>
        <w:rPr>
          <w:shd w:val="clear" w:color="auto" w:fill="FFFFFF"/>
        </w:rPr>
        <w:t>ость</w:t>
      </w:r>
      <w:r w:rsidRPr="00344CB9">
        <w:rPr>
          <w:shd w:val="clear" w:color="auto" w:fill="FFFFFF"/>
        </w:rPr>
        <w:t>, уме</w:t>
      </w:r>
      <w:r>
        <w:rPr>
          <w:shd w:val="clear" w:color="auto" w:fill="FFFFFF"/>
        </w:rPr>
        <w:t>ние</w:t>
      </w:r>
      <w:r w:rsidRPr="00344CB9">
        <w:rPr>
          <w:shd w:val="clear" w:color="auto" w:fill="FFFFFF"/>
        </w:rPr>
        <w:t xml:space="preserve"> анализировать, обобщать, слушать, доказывать свою точку зрения.</w:t>
      </w:r>
      <w:r>
        <w:rPr>
          <w:rStyle w:val="apple-converted-space"/>
          <w:shd w:val="clear" w:color="auto" w:fill="FFFFFF"/>
        </w:rPr>
        <w:t xml:space="preserve"> 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3F0CA3">
        <w:rPr>
          <w:color w:val="000000"/>
        </w:rPr>
        <w:t xml:space="preserve">В результате </w:t>
      </w:r>
      <w:r>
        <w:rPr>
          <w:color w:val="000000"/>
        </w:rPr>
        <w:t>обучения по программе</w:t>
      </w:r>
      <w:r w:rsidRPr="003F0CA3">
        <w:rPr>
          <w:color w:val="000000"/>
        </w:rPr>
        <w:t xml:space="preserve"> дети будут уметь: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lastRenderedPageBreak/>
        <w:t>- В</w:t>
      </w:r>
      <w:r w:rsidRPr="003F0CA3">
        <w:rPr>
          <w:color w:val="000000"/>
        </w:rPr>
        <w:t>ыделять свойства предметов, находить предметы схожие и различные по внешним признакам;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С</w:t>
      </w:r>
      <w:r w:rsidRPr="003F0CA3">
        <w:rPr>
          <w:color w:val="000000"/>
        </w:rPr>
        <w:t>равнивать, классифицировать, обобщать, систематизировать предметы окружающей действительности (выделять свойства предметов, находить предметы схожие и различные по внешним признакам);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О</w:t>
      </w:r>
      <w:r w:rsidRPr="003F0CA3">
        <w:rPr>
          <w:color w:val="000000"/>
        </w:rPr>
        <w:t>риентироваться в пространстве, различать предметы, находящиеся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3F0CA3">
        <w:rPr>
          <w:color w:val="000000"/>
        </w:rPr>
        <w:t>справа, слева, вверху, внизу;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Р</w:t>
      </w:r>
      <w:r w:rsidRPr="003F0CA3">
        <w:rPr>
          <w:color w:val="000000"/>
        </w:rPr>
        <w:t>азбивать множество на подмножества, характеризующиеся общим свойством;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С</w:t>
      </w:r>
      <w:r w:rsidRPr="003F0CA3">
        <w:rPr>
          <w:color w:val="000000"/>
        </w:rPr>
        <w:t>опоставлять части и целое для предметов и действий;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Н</w:t>
      </w:r>
      <w:r w:rsidRPr="003F0CA3">
        <w:rPr>
          <w:color w:val="000000"/>
        </w:rPr>
        <w:t>азывать главную функцию (назначение) предметов;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Р</w:t>
      </w:r>
      <w:r w:rsidRPr="003F0CA3">
        <w:rPr>
          <w:color w:val="000000"/>
        </w:rPr>
        <w:t>асставлять события в правильной последовательности;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В</w:t>
      </w:r>
      <w:r w:rsidRPr="003F0CA3">
        <w:rPr>
          <w:color w:val="000000"/>
        </w:rPr>
        <w:t>ыполнять перечисляемую или изображенную последовательность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3F0CA3">
        <w:rPr>
          <w:color w:val="000000"/>
        </w:rPr>
        <w:t>действий;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П</w:t>
      </w:r>
      <w:r w:rsidRPr="003F0CA3">
        <w:rPr>
          <w:color w:val="000000"/>
        </w:rPr>
        <w:t>рименять какое- либо действие по отношению к разным предметам;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О</w:t>
      </w:r>
      <w:r w:rsidRPr="003F0CA3">
        <w:rPr>
          <w:color w:val="000000"/>
        </w:rPr>
        <w:t>писывать простой порядок действий для достижения заданной цели;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Н</w:t>
      </w:r>
      <w:r w:rsidRPr="003F0CA3">
        <w:rPr>
          <w:color w:val="000000"/>
        </w:rPr>
        <w:t>аходить ошибки в неправильной последовательности простых действий;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П</w:t>
      </w:r>
      <w:r w:rsidRPr="003F0CA3">
        <w:rPr>
          <w:color w:val="000000"/>
        </w:rPr>
        <w:t>роводить аналогию между разными предметами;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t>- З</w:t>
      </w:r>
      <w:r w:rsidRPr="003F0CA3">
        <w:rPr>
          <w:color w:val="000000"/>
        </w:rPr>
        <w:t>апоминать, воспроизводить усвоенный материал, доказывать,</w:t>
      </w:r>
    </w:p>
    <w:p w:rsidR="007C21AF" w:rsidRPr="003F0CA3" w:rsidRDefault="007C21AF" w:rsidP="007C21AF">
      <w:p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3F0CA3">
        <w:rPr>
          <w:color w:val="000000"/>
        </w:rPr>
        <w:t>рассуждать.</w:t>
      </w:r>
    </w:p>
    <w:p w:rsidR="007C21AF" w:rsidRDefault="007C21AF" w:rsidP="007C21AF">
      <w:pPr>
        <w:rPr>
          <w:rStyle w:val="apple-converted-space"/>
          <w:shd w:val="clear" w:color="auto" w:fill="FFFFFF"/>
        </w:rPr>
      </w:pPr>
      <w:r>
        <w:rPr>
          <w:color w:val="000000"/>
        </w:rPr>
        <w:t>- П</w:t>
      </w:r>
      <w:r w:rsidRPr="003F0CA3">
        <w:rPr>
          <w:color w:val="000000"/>
        </w:rPr>
        <w:t>роявлять доброжелательное отношения к сверстнику, выслушать, помогать по необходимости.</w:t>
      </w:r>
    </w:p>
    <w:p w:rsidR="007C21AF" w:rsidRDefault="007C21AF" w:rsidP="007C21AF">
      <w:pPr>
        <w:rPr>
          <w:rStyle w:val="apple-converted-space"/>
          <w:shd w:val="clear" w:color="auto" w:fill="FFFFFF"/>
        </w:rPr>
      </w:pPr>
    </w:p>
    <w:p w:rsidR="00AB0C40" w:rsidRPr="00AB0C40" w:rsidRDefault="00AB0C40" w:rsidP="00AB0C40">
      <w:pPr>
        <w:ind w:left="-1134" w:right="-284" w:firstLine="567"/>
        <w:jc w:val="both"/>
        <w:rPr>
          <w:szCs w:val="24"/>
        </w:rPr>
      </w:pPr>
    </w:p>
    <w:p w:rsidR="00A2584D" w:rsidRDefault="00A2584D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484CB7" w:rsidRDefault="00484CB7" w:rsidP="00D73F1E">
      <w:pPr>
        <w:jc w:val="center"/>
        <w:rPr>
          <w:b/>
          <w:color w:val="000000"/>
          <w:sz w:val="28"/>
          <w:szCs w:val="28"/>
        </w:rPr>
      </w:pPr>
    </w:p>
    <w:p w:rsidR="00A819F4" w:rsidRDefault="00A819F4" w:rsidP="00D73F1E">
      <w:pPr>
        <w:jc w:val="center"/>
        <w:rPr>
          <w:b/>
          <w:color w:val="000000"/>
          <w:sz w:val="28"/>
          <w:szCs w:val="28"/>
        </w:rPr>
      </w:pPr>
    </w:p>
    <w:p w:rsidR="00A819F4" w:rsidRDefault="00A819F4" w:rsidP="00D73F1E">
      <w:pPr>
        <w:jc w:val="center"/>
        <w:rPr>
          <w:b/>
          <w:color w:val="000000"/>
          <w:sz w:val="28"/>
          <w:szCs w:val="28"/>
        </w:rPr>
      </w:pPr>
    </w:p>
    <w:p w:rsidR="00A819F4" w:rsidRDefault="00A819F4" w:rsidP="00D73F1E">
      <w:pPr>
        <w:jc w:val="center"/>
        <w:rPr>
          <w:b/>
          <w:color w:val="000000"/>
          <w:sz w:val="28"/>
          <w:szCs w:val="28"/>
        </w:rPr>
      </w:pPr>
    </w:p>
    <w:p w:rsidR="00D73F1E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lastRenderedPageBreak/>
        <w:t xml:space="preserve">Календарно-тематическое планирование занятий </w:t>
      </w:r>
    </w:p>
    <w:p w:rsidR="00C613C4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 (математика </w:t>
      </w:r>
      <w:r>
        <w:rPr>
          <w:b/>
          <w:color w:val="000000"/>
          <w:sz w:val="28"/>
          <w:szCs w:val="28"/>
        </w:rPr>
        <w:t>5-6</w:t>
      </w:r>
      <w:r w:rsidRPr="00D73F1E">
        <w:rPr>
          <w:b/>
          <w:color w:val="000000"/>
          <w:sz w:val="28"/>
          <w:szCs w:val="28"/>
        </w:rPr>
        <w:t xml:space="preserve"> лет)</w:t>
      </w:r>
    </w:p>
    <w:p w:rsidR="00100C0D" w:rsidRDefault="00100C0D" w:rsidP="00100C0D">
      <w:pPr>
        <w:ind w:left="-1134"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1134"/>
      </w:tblGrid>
      <w:tr w:rsidR="004A6875" w:rsidRPr="00C344B4" w:rsidTr="00A2584D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4A6875" w:rsidP="00951B74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№</w:t>
            </w:r>
          </w:p>
          <w:p w:rsidR="004A6875" w:rsidRPr="007F61E8" w:rsidRDefault="004A6875" w:rsidP="00951B74">
            <w:pPr>
              <w:jc w:val="center"/>
              <w:rPr>
                <w:sz w:val="28"/>
                <w:szCs w:val="28"/>
              </w:rPr>
            </w:pPr>
            <w:r w:rsidRPr="007F61E8">
              <w:rPr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8" w:rsidRDefault="007F61E8" w:rsidP="007F61E8">
            <w:pPr>
              <w:jc w:val="center"/>
              <w:rPr>
                <w:szCs w:val="24"/>
              </w:rPr>
            </w:pPr>
          </w:p>
          <w:p w:rsidR="004A6875" w:rsidRPr="007F61E8" w:rsidRDefault="004A6875" w:rsidP="007F61E8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D73F1E" w:rsidP="005B7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Свойства предметов: цвет, форма, размер, материал и др. 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 w:rsidRPr="00D92C52">
              <w:rPr>
                <w:shd w:val="clear" w:color="auto" w:fill="FFFFFF"/>
              </w:rPr>
              <w:t>Выделение признаков объекта,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предметов по цвету, форме, размеру, материалу.</w:t>
            </w:r>
          </w:p>
          <w:p w:rsidR="00321AB7" w:rsidRPr="001858E1" w:rsidRDefault="00321AB7" w:rsidP="00951B74">
            <w:pPr>
              <w:jc w:val="both"/>
              <w:rPr>
                <w:szCs w:val="24"/>
              </w:rPr>
            </w:pPr>
            <w:r w:rsidRPr="00D92C52">
              <w:rPr>
                <w:shd w:val="clear" w:color="auto" w:fill="FFFFFF"/>
              </w:rPr>
              <w:t>Выделение признаков объекта,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двух групп предметов. Обозначение отношений равенства и неравенства.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 w:rsidRPr="00D92C52">
              <w:rPr>
                <w:shd w:val="clear" w:color="auto" w:fill="FFFFFF"/>
              </w:rPr>
              <w:t>Выделение количественных характеристик множеств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равночисленности двух групп с помощью составления пар (равно – не равно).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 w:rsidRPr="00D92C52">
              <w:rPr>
                <w:shd w:val="clear" w:color="auto" w:fill="FFFFFF"/>
              </w:rPr>
              <w:t>Пространственное расположение предметов и их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 w:rsidRPr="005F7FAC">
              <w:rPr>
                <w:szCs w:val="24"/>
              </w:rPr>
              <w:t>Установление равночисленности двух групп с помощью составления пар (</w:t>
            </w:r>
            <w:r>
              <w:rPr>
                <w:szCs w:val="24"/>
              </w:rPr>
              <w:t>больше на… - меньше на…</w:t>
            </w:r>
            <w:r w:rsidRPr="005F7FAC">
              <w:rPr>
                <w:szCs w:val="24"/>
              </w:rPr>
              <w:t>).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 w:rsidRPr="00D92C52">
              <w:rPr>
                <w:shd w:val="clear" w:color="auto" w:fill="FFFFFF"/>
              </w:rPr>
              <w:t xml:space="preserve">Формирование приёмов умственных действий </w:t>
            </w:r>
            <w:proofErr w:type="spellStart"/>
            <w:r w:rsidRPr="00D92C52">
              <w:rPr>
                <w:shd w:val="clear" w:color="auto" w:fill="FFFFFF"/>
              </w:rPr>
              <w:t>сериации</w:t>
            </w:r>
            <w:proofErr w:type="spellEnd"/>
            <w:r w:rsidRPr="00D92C52">
              <w:rPr>
                <w:shd w:val="clear" w:color="auto" w:fill="FFFFFF"/>
              </w:rPr>
              <w:t>, классификации, сравнения, обобщения, анализа, синтеза.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на, над, под.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>
              <w:t>Ф</w:t>
            </w:r>
            <w:r w:rsidRPr="00344CB9">
              <w:t>ормирование конкретного смысла действий сложения и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справа, слева.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>
              <w:t>Р</w:t>
            </w:r>
            <w:r w:rsidRPr="00344CB9">
              <w:t>азвитие комбинаторных способностей, сообразительности, творческого воображения.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pStyle w:val="2"/>
              <w:jc w:val="both"/>
              <w:rPr>
                <w:b w:val="0"/>
                <w:szCs w:val="24"/>
              </w:rPr>
            </w:pPr>
            <w:r w:rsidRPr="009E42F7">
              <w:rPr>
                <w:b w:val="0"/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  <w:p w:rsidR="00321AB7" w:rsidRPr="00321AB7" w:rsidRDefault="00321AB7" w:rsidP="00321AB7">
            <w:r>
              <w:t>Р</w:t>
            </w:r>
            <w:r w:rsidRPr="00344CB9">
              <w:t>азвитие умения анализировать группы объектов, устанавливать закономерность в наборе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Взаимосвязь между целым и частью. Представление: один – много.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>
              <w:t>Ф</w:t>
            </w:r>
            <w:r w:rsidRPr="00344CB9">
              <w:t>ормирование умения находить основание для сравнения.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1 и цифра 1. Натуральное число как результат счета и измерения. Пространственные отношения: внутри, снаружи.</w:t>
            </w:r>
          </w:p>
          <w:p w:rsidR="00321AB7" w:rsidRPr="009F321F" w:rsidRDefault="00321AB7" w:rsidP="00951B74">
            <w:pPr>
              <w:jc w:val="both"/>
              <w:rPr>
                <w:szCs w:val="24"/>
              </w:rPr>
            </w:pPr>
            <w:r>
              <w:t>Ф</w:t>
            </w:r>
            <w:r w:rsidRPr="00344CB9">
              <w:t>ормировать умение описывать определённое понятие.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2 и цифра 2. Пара. Формирование представлений о точке и линии</w:t>
            </w:r>
            <w:r w:rsidR="00321AB7">
              <w:rPr>
                <w:szCs w:val="24"/>
              </w:rPr>
              <w:t>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>
              <w:t>Р</w:t>
            </w:r>
            <w:r w:rsidRPr="00344CB9">
              <w:t>азвитие внимания, умения анализировать и сравнивать объекты по самостоятельно выделенным свойствам.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3 и цифра 3. Образование следующего числа путем прибавления единицы.</w:t>
            </w:r>
          </w:p>
          <w:p w:rsidR="00321AB7" w:rsidRPr="001267DF" w:rsidRDefault="00321AB7" w:rsidP="00951B74">
            <w:pPr>
              <w:jc w:val="both"/>
              <w:rPr>
                <w:szCs w:val="24"/>
              </w:rPr>
            </w:pPr>
            <w:r>
              <w:t>Р</w:t>
            </w:r>
            <w:r w:rsidRPr="00344CB9">
              <w:t>азвитие конструктивных способностей, зрительного внимания, умения мыслить образами.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4 и цифра 4. Сравнение чисел на наглядной основе.</w:t>
            </w:r>
          </w:p>
          <w:p w:rsidR="00321AB7" w:rsidRPr="001267DF" w:rsidRDefault="00D07CF9" w:rsidP="00951B74">
            <w:pPr>
              <w:jc w:val="both"/>
              <w:rPr>
                <w:szCs w:val="24"/>
              </w:rPr>
            </w:pPr>
            <w:r>
              <w:t>Ф</w:t>
            </w:r>
            <w:r w:rsidRPr="00344CB9">
              <w:t xml:space="preserve">ормирование представления о </w:t>
            </w:r>
            <w:r>
              <w:t>символическом изображении вещей.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5 и цифра 5. Составление закономерностей.</w:t>
            </w:r>
          </w:p>
          <w:p w:rsidR="00D07CF9" w:rsidRPr="001267DF" w:rsidRDefault="00D07CF9" w:rsidP="00951B74">
            <w:pPr>
              <w:jc w:val="both"/>
              <w:rPr>
                <w:szCs w:val="24"/>
              </w:rPr>
            </w:pPr>
            <w:r>
              <w:t>Ф</w:t>
            </w:r>
            <w:r w:rsidRPr="00344CB9">
              <w:t>ормирование умения устанавливать логические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5B74DE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впереди, сзади. Сравнение групп предметов по количеству на наглядной основе. Обозначение отношений: больше – меньше.</w:t>
            </w:r>
          </w:p>
          <w:p w:rsidR="00D07CF9" w:rsidRPr="001267DF" w:rsidRDefault="00D07CF9" w:rsidP="00D07CF9">
            <w:pPr>
              <w:ind w:left="-567" w:firstLine="567"/>
              <w:rPr>
                <w:szCs w:val="24"/>
              </w:rPr>
            </w:pPr>
            <w:r>
              <w:t>Ф</w:t>
            </w:r>
            <w:r w:rsidRPr="00344CB9">
              <w:t>ормирование представлений о случайных и достоверных событиях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6 и цифра 6. Взаимосвязь между сложением и вычитанием чисел.</w:t>
            </w:r>
          </w:p>
          <w:p w:rsidR="00D07CF9" w:rsidRPr="009F321F" w:rsidRDefault="00D07CF9" w:rsidP="00951B74">
            <w:pPr>
              <w:jc w:val="both"/>
              <w:rPr>
                <w:szCs w:val="24"/>
              </w:rPr>
            </w:pPr>
            <w:r>
              <w:t>Р</w:t>
            </w:r>
            <w:r w:rsidRPr="00344CB9">
              <w:t>азвитие умения разбивать множества на классы, производить логические операции.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Пространственные отношения: длиннее, короче; шире, уже; толще, тоньше.  </w:t>
            </w:r>
          </w:p>
          <w:p w:rsidR="00D07CF9" w:rsidRPr="001267DF" w:rsidRDefault="00D07CF9" w:rsidP="00951B74">
            <w:pPr>
              <w:ind w:left="-567" w:firstLine="567"/>
              <w:jc w:val="both"/>
              <w:rPr>
                <w:szCs w:val="24"/>
              </w:rPr>
            </w:pPr>
            <w:r>
              <w:t>Р</w:t>
            </w:r>
            <w:r w:rsidRPr="00344CB9">
              <w:t>азвитие умения сравнивать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7 и цифра 7. Взаимосвязь между сложением и вычитанием чисел.</w:t>
            </w:r>
          </w:p>
          <w:p w:rsidR="00D07CF9" w:rsidRPr="001267DF" w:rsidRDefault="00D07CF9" w:rsidP="00951B74">
            <w:pPr>
              <w:ind w:left="-567" w:firstLine="567"/>
              <w:jc w:val="both"/>
              <w:rPr>
                <w:szCs w:val="24"/>
              </w:rPr>
            </w:pPr>
            <w:r w:rsidRPr="00D92C52">
              <w:rPr>
                <w:shd w:val="clear" w:color="auto" w:fill="FFFFFF"/>
              </w:rPr>
              <w:t>Развитие характерных качеств мышления: гибкость, причинность, системность, пространственная подвижность.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8 и цифра 8. Отношения: тяжелее, легче.</w:t>
            </w:r>
          </w:p>
          <w:p w:rsidR="00D07CF9" w:rsidRPr="001267DF" w:rsidRDefault="00D07CF9" w:rsidP="00951B74">
            <w:pPr>
              <w:jc w:val="both"/>
              <w:rPr>
                <w:szCs w:val="24"/>
              </w:rPr>
            </w:pPr>
            <w:r>
              <w:t>Р</w:t>
            </w:r>
            <w:r w:rsidRPr="00344CB9">
              <w:t>азвитие комбинаторных способностей, представлений о симметрии.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lastRenderedPageBreak/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9 и цифра 9. Установление последовательности событий. Последовательность дней в неделе, месяцев в году.</w:t>
            </w:r>
          </w:p>
          <w:p w:rsidR="00D07CF9" w:rsidRPr="001267DF" w:rsidRDefault="00D07CF9" w:rsidP="00951B74">
            <w:pPr>
              <w:jc w:val="both"/>
              <w:rPr>
                <w:szCs w:val="24"/>
              </w:rPr>
            </w:pPr>
            <w:r>
              <w:t>У</w:t>
            </w:r>
            <w:r w:rsidRPr="00344CB9">
              <w:t>пражнени</w:t>
            </w:r>
            <w:r>
              <w:t>я</w:t>
            </w:r>
            <w:r w:rsidRPr="00344CB9">
              <w:t xml:space="preserve"> в сравнении чисел, выявлении их отношений, классификации.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Временные отношения: раньше – позже, вчера – сегодня – завтра и т.д.</w:t>
            </w:r>
          </w:p>
          <w:p w:rsidR="00D07CF9" w:rsidRPr="001267DF" w:rsidRDefault="00D07CF9" w:rsidP="00951B74">
            <w:pPr>
              <w:jc w:val="both"/>
              <w:rPr>
                <w:szCs w:val="24"/>
              </w:rPr>
            </w:pPr>
            <w:r>
              <w:t>Ф</w:t>
            </w:r>
            <w:r w:rsidRPr="00344CB9">
              <w:t>ормирование умения кодировать и декодировать информацию о свойствах объектов.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0 и цифра 0. Свойства числа 0.</w:t>
            </w:r>
          </w:p>
          <w:p w:rsidR="00D07CF9" w:rsidRPr="001267DF" w:rsidRDefault="00D07CF9" w:rsidP="00951B74">
            <w:pPr>
              <w:ind w:left="-567" w:firstLine="567"/>
              <w:jc w:val="both"/>
              <w:rPr>
                <w:szCs w:val="24"/>
              </w:rPr>
            </w:pPr>
            <w:r>
              <w:t>Р</w:t>
            </w:r>
            <w:r w:rsidRPr="00344CB9">
              <w:t>азвитие произвольности внимания, памяти, логики мышления.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Default="004A6875" w:rsidP="00C43450">
            <w:pPr>
              <w:ind w:left="-567" w:firstLine="708"/>
              <w:jc w:val="both"/>
              <w:rPr>
                <w:szCs w:val="24"/>
              </w:rPr>
            </w:pPr>
            <w:r>
              <w:rPr>
                <w:szCs w:val="24"/>
              </w:rPr>
              <w:t>Число 10 и цифра 10. Прямой и обратный счет в пределах 10.</w:t>
            </w:r>
          </w:p>
          <w:p w:rsidR="00D07CF9" w:rsidRPr="001267DF" w:rsidRDefault="00D07CF9" w:rsidP="00C43450">
            <w:pPr>
              <w:ind w:left="-567" w:firstLine="708"/>
              <w:jc w:val="both"/>
              <w:rPr>
                <w:szCs w:val="24"/>
              </w:rPr>
            </w:pPr>
            <w:r>
              <w:t>Р</w:t>
            </w:r>
            <w:r w:rsidRPr="00344CB9">
              <w:t>азвитие пространственного воображения, сообразительности, смекалки.</w:t>
            </w:r>
            <w:r w:rsidRPr="00344CB9"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4A68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0356A3" w:rsidRDefault="004A6875" w:rsidP="00025F2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Default="004A6875" w:rsidP="00025F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6F12B1">
              <w:rPr>
                <w:szCs w:val="24"/>
              </w:rPr>
              <w:t>вое занятие «В стране Математики</w:t>
            </w:r>
            <w:r>
              <w:rPr>
                <w:szCs w:val="24"/>
              </w:rPr>
              <w:t>»</w:t>
            </w:r>
            <w:r w:rsidR="00D07CF9">
              <w:rPr>
                <w:szCs w:val="24"/>
              </w:rPr>
              <w:t>.</w:t>
            </w:r>
          </w:p>
          <w:p w:rsidR="00D07CF9" w:rsidRPr="001267DF" w:rsidRDefault="00D07CF9" w:rsidP="00025F2E">
            <w:pPr>
              <w:jc w:val="both"/>
              <w:rPr>
                <w:szCs w:val="24"/>
              </w:rPr>
            </w:pPr>
            <w:r>
              <w:t>Р</w:t>
            </w:r>
            <w:r w:rsidRPr="00344CB9">
              <w:t>азвитие умения рассуждать, делать умозаключения.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</w:tbl>
    <w:p w:rsidR="006E711A" w:rsidRDefault="006E711A"/>
    <w:p w:rsidR="00A2584D" w:rsidRPr="00A2584D" w:rsidRDefault="00A2584D" w:rsidP="00A2584D">
      <w:pPr>
        <w:tabs>
          <w:tab w:val="left" w:pos="2085"/>
        </w:tabs>
        <w:jc w:val="center"/>
        <w:rPr>
          <w:b/>
          <w:sz w:val="28"/>
          <w:szCs w:val="28"/>
        </w:rPr>
      </w:pPr>
      <w:r w:rsidRPr="00A2584D">
        <w:rPr>
          <w:b/>
          <w:sz w:val="28"/>
          <w:szCs w:val="28"/>
        </w:rPr>
        <w:t>Научно-методическое обеспечение рабочей программы.</w:t>
      </w:r>
    </w:p>
    <w:p w:rsidR="00A2584D" w:rsidRPr="00A2584D" w:rsidRDefault="00A2584D" w:rsidP="00A2584D">
      <w:pPr>
        <w:rPr>
          <w:szCs w:val="24"/>
        </w:rPr>
      </w:pP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>1. Программа «Ступеньки». Курс математики для дошкольной подготовки детей 3-6 лет     по образовательной системе деятельностного метода обучения «Школа 2000…» М.      «АПК и ППРО» 2016г.</w:t>
      </w: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 xml:space="preserve">2.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Практический курс математики для дошкольников «Раз</w:t>
      </w:r>
      <w:r>
        <w:rPr>
          <w:szCs w:val="24"/>
        </w:rPr>
        <w:t xml:space="preserve"> </w:t>
      </w:r>
      <w:r w:rsidRPr="00A2584D">
        <w:rPr>
          <w:szCs w:val="24"/>
        </w:rPr>
        <w:t>-  ступенька, два- ступенька…» М. «Ювента»,2018г.</w:t>
      </w:r>
    </w:p>
    <w:p w:rsid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 xml:space="preserve">3.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 Рабочая тетрадь 1-2 часть по математике для дошкольников </w:t>
      </w:r>
      <w:proofErr w:type="gramStart"/>
      <w:r w:rsidRPr="00A2584D">
        <w:rPr>
          <w:szCs w:val="24"/>
        </w:rPr>
        <w:t xml:space="preserve">   </w:t>
      </w:r>
      <w:r>
        <w:rPr>
          <w:szCs w:val="24"/>
        </w:rPr>
        <w:t>«</w:t>
      </w:r>
      <w:proofErr w:type="gramEnd"/>
      <w:r w:rsidRPr="00A2584D">
        <w:rPr>
          <w:szCs w:val="24"/>
        </w:rPr>
        <w:t>Раз- ступенька, два- ступенька…» М. «Ювента»,2018г.</w:t>
      </w:r>
    </w:p>
    <w:p w:rsidR="00A2584D" w:rsidRPr="00A2584D" w:rsidRDefault="00A2584D" w:rsidP="00A2584D">
      <w:pPr>
        <w:jc w:val="both"/>
        <w:rPr>
          <w:b/>
          <w:szCs w:val="24"/>
        </w:rPr>
      </w:pPr>
      <w:r>
        <w:rPr>
          <w:szCs w:val="24"/>
        </w:rPr>
        <w:t>4</w:t>
      </w:r>
      <w:r w:rsidRPr="00A2584D">
        <w:rPr>
          <w:szCs w:val="24"/>
        </w:rPr>
        <w:t>. Математика для каждого: концепция, программы, опыт работы. «Школа 2100…» Под ред.  Дорофеева Г.В. – М.: УМЦ «Школа 2000…», 2015.</w:t>
      </w:r>
    </w:p>
    <w:p w:rsidR="00602139" w:rsidRDefault="00602139" w:rsidP="00602139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580662">
        <w:rPr>
          <w:shd w:val="clear" w:color="auto" w:fill="FFFFFF"/>
        </w:rPr>
        <w:t>«Давайте поиграем» - математические игры для детей. Под редакцией Столяра А.А. Москва, 2014г.</w:t>
      </w:r>
      <w:r w:rsidRPr="00580662">
        <w:br/>
      </w:r>
      <w:r>
        <w:rPr>
          <w:shd w:val="clear" w:color="auto" w:fill="FFFFFF"/>
        </w:rPr>
        <w:t>6</w:t>
      </w:r>
      <w:r w:rsidRPr="00580662">
        <w:rPr>
          <w:shd w:val="clear" w:color="auto" w:fill="FFFFFF"/>
        </w:rPr>
        <w:t>. «Математика до школы». Санкт – Петербург, Детство – пресс, 2015г.</w:t>
      </w:r>
    </w:p>
    <w:p w:rsidR="00602139" w:rsidRDefault="00602139" w:rsidP="00602139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>7</w:t>
      </w:r>
      <w:r w:rsidRPr="00580662">
        <w:rPr>
          <w:shd w:val="clear" w:color="auto" w:fill="FFFFFF"/>
        </w:rPr>
        <w:t>.</w:t>
      </w:r>
      <w:r w:rsidRPr="00580662">
        <w:rPr>
          <w:rStyle w:val="apple-converted-space"/>
          <w:shd w:val="clear" w:color="auto" w:fill="FFFFFF"/>
        </w:rPr>
        <w:t xml:space="preserve"> </w:t>
      </w:r>
      <w:r w:rsidRPr="00580662">
        <w:rPr>
          <w:color w:val="000000"/>
          <w:shd w:val="clear" w:color="auto" w:fill="FFFFFF"/>
        </w:rPr>
        <w:t>Михайлова, З.А. Математика от 3 до 6 / З.А. Михайлова– СПб.: Питер, 2006.</w:t>
      </w:r>
    </w:p>
    <w:p w:rsidR="00602139" w:rsidRDefault="00602139" w:rsidP="00602139">
      <w:pPr>
        <w:rPr>
          <w:rStyle w:val="c2"/>
          <w:color w:val="000000"/>
        </w:rPr>
      </w:pPr>
      <w:r>
        <w:rPr>
          <w:shd w:val="clear" w:color="auto" w:fill="FFFFFF"/>
        </w:rPr>
        <w:t>8</w:t>
      </w:r>
      <w:r w:rsidRPr="00580662">
        <w:rPr>
          <w:shd w:val="clear" w:color="auto" w:fill="FFFFFF"/>
        </w:rPr>
        <w:t>.</w:t>
      </w:r>
      <w:r w:rsidRPr="00580662">
        <w:rPr>
          <w:rStyle w:val="apple-converted-space"/>
          <w:shd w:val="clear" w:color="auto" w:fill="FFFFFF"/>
        </w:rPr>
        <w:t xml:space="preserve"> </w:t>
      </w:r>
      <w:proofErr w:type="spellStart"/>
      <w:r w:rsidRPr="00580662">
        <w:rPr>
          <w:rStyle w:val="c2"/>
          <w:color w:val="000000"/>
        </w:rPr>
        <w:t>Бортникова</w:t>
      </w:r>
      <w:proofErr w:type="spellEnd"/>
      <w:r w:rsidRPr="00580662">
        <w:rPr>
          <w:rStyle w:val="c2"/>
          <w:color w:val="000000"/>
        </w:rPr>
        <w:t xml:space="preserve"> Е. Развиваем внимание и логическое мышление (для детей 5-6 лет). Екатеринбург: ООО «</w:t>
      </w:r>
      <w:proofErr w:type="spellStart"/>
      <w:r w:rsidRPr="00580662">
        <w:rPr>
          <w:rStyle w:val="c2"/>
          <w:color w:val="000000"/>
        </w:rPr>
        <w:t>Литур</w:t>
      </w:r>
      <w:proofErr w:type="spellEnd"/>
      <w:r w:rsidRPr="00580662">
        <w:rPr>
          <w:rStyle w:val="c2"/>
          <w:color w:val="000000"/>
        </w:rPr>
        <w:t xml:space="preserve">-опт», </w:t>
      </w:r>
      <w:proofErr w:type="gramStart"/>
      <w:r w:rsidRPr="00580662">
        <w:rPr>
          <w:rStyle w:val="c2"/>
          <w:color w:val="000000"/>
        </w:rPr>
        <w:t>2014 .</w:t>
      </w:r>
      <w:proofErr w:type="gramEnd"/>
    </w:p>
    <w:p w:rsidR="00602139" w:rsidRDefault="00602139" w:rsidP="00602139">
      <w:pPr>
        <w:rPr>
          <w:rStyle w:val="c2"/>
          <w:color w:val="000000"/>
        </w:rPr>
      </w:pPr>
      <w:r>
        <w:rPr>
          <w:shd w:val="clear" w:color="auto" w:fill="FFFFFF"/>
        </w:rPr>
        <w:t>9</w:t>
      </w:r>
      <w:r w:rsidRPr="00580662">
        <w:rPr>
          <w:shd w:val="clear" w:color="auto" w:fill="FFFFFF"/>
        </w:rPr>
        <w:t>.</w:t>
      </w:r>
      <w:r w:rsidRPr="00580662">
        <w:rPr>
          <w:rStyle w:val="c2"/>
          <w:color w:val="000000"/>
        </w:rPr>
        <w:t xml:space="preserve">Гаврина С.Е. и др. Мышление: Подготовка к школе. Тесты. 6-7 лет- М.: </w:t>
      </w:r>
      <w:proofErr w:type="spellStart"/>
      <w:proofErr w:type="gramStart"/>
      <w:r w:rsidRPr="00580662">
        <w:rPr>
          <w:rStyle w:val="c2"/>
          <w:color w:val="000000"/>
        </w:rPr>
        <w:t>Росмэн</w:t>
      </w:r>
      <w:proofErr w:type="spellEnd"/>
      <w:r w:rsidRPr="00580662">
        <w:rPr>
          <w:rStyle w:val="c2"/>
          <w:color w:val="000000"/>
        </w:rPr>
        <w:t>.-</w:t>
      </w:r>
      <w:proofErr w:type="gramEnd"/>
      <w:r w:rsidRPr="00580662">
        <w:rPr>
          <w:rStyle w:val="c2"/>
          <w:color w:val="000000"/>
        </w:rPr>
        <w:t xml:space="preserve"> 2012.</w:t>
      </w:r>
    </w:p>
    <w:p w:rsidR="00602139" w:rsidRDefault="00602139" w:rsidP="00602139">
      <w:pPr>
        <w:rPr>
          <w:shd w:val="clear" w:color="auto" w:fill="FFFFFF"/>
        </w:rPr>
      </w:pPr>
      <w:r>
        <w:rPr>
          <w:shd w:val="clear" w:color="auto" w:fill="FFFFFF"/>
        </w:rPr>
        <w:t>10</w:t>
      </w:r>
      <w:r w:rsidRPr="00580662">
        <w:rPr>
          <w:shd w:val="clear" w:color="auto" w:fill="FFFFFF"/>
        </w:rPr>
        <w:t>.</w:t>
      </w:r>
      <w:r w:rsidRPr="00580662">
        <w:rPr>
          <w:rStyle w:val="apple-converted-space"/>
          <w:shd w:val="clear" w:color="auto" w:fill="FFFFFF"/>
        </w:rPr>
        <w:t xml:space="preserve"> </w:t>
      </w:r>
      <w:r w:rsidRPr="00580662">
        <w:rPr>
          <w:shd w:val="clear" w:color="auto" w:fill="FFFFFF"/>
        </w:rPr>
        <w:t>Носова Е.А., Непомнящая Р.Л. «Логика и математика для дошкольников». Санкт –Петербург, «Детство – пресс»,2014г.</w:t>
      </w:r>
    </w:p>
    <w:p w:rsidR="00602139" w:rsidRDefault="00602139" w:rsidP="00602139">
      <w:pPr>
        <w:rPr>
          <w:shd w:val="clear" w:color="auto" w:fill="FFFFFF"/>
        </w:rPr>
      </w:pPr>
      <w:r>
        <w:rPr>
          <w:shd w:val="clear" w:color="auto" w:fill="FFFFFF"/>
        </w:rPr>
        <w:t>11</w:t>
      </w:r>
      <w:r w:rsidRPr="00580662">
        <w:rPr>
          <w:shd w:val="clear" w:color="auto" w:fill="FFFFFF"/>
        </w:rPr>
        <w:t>.Тихомирова Л.Ф. «Упражнения на каждый день». Ярославль, А.Р., 2015г.</w:t>
      </w:r>
    </w:p>
    <w:p w:rsidR="00602139" w:rsidRPr="00580662" w:rsidRDefault="00602139" w:rsidP="00602139">
      <w:pPr>
        <w:rPr>
          <w:shd w:val="clear" w:color="auto" w:fill="FFFFFF"/>
        </w:rPr>
      </w:pPr>
      <w:r>
        <w:rPr>
          <w:shd w:val="clear" w:color="auto" w:fill="FFFFFF"/>
        </w:rPr>
        <w:t>12</w:t>
      </w:r>
      <w:r w:rsidRPr="00580662">
        <w:rPr>
          <w:shd w:val="clear" w:color="auto" w:fill="FFFFFF"/>
        </w:rPr>
        <w:t>.Тихомирова Л.Ф. «Логика». Ярославль, А.Р., 2015г.</w:t>
      </w:r>
    </w:p>
    <w:p w:rsidR="00602139" w:rsidRPr="00580662" w:rsidRDefault="00602139" w:rsidP="00602139">
      <w:pPr>
        <w:rPr>
          <w:rStyle w:val="c2"/>
          <w:color w:val="000000"/>
        </w:rPr>
      </w:pPr>
      <w:r>
        <w:rPr>
          <w:shd w:val="clear" w:color="auto" w:fill="FFFFFF"/>
        </w:rPr>
        <w:t>13</w:t>
      </w:r>
      <w:r w:rsidRPr="00580662">
        <w:rPr>
          <w:shd w:val="clear" w:color="auto" w:fill="FFFFFF"/>
        </w:rPr>
        <w:t xml:space="preserve">. </w:t>
      </w:r>
      <w:r w:rsidRPr="00580662">
        <w:rPr>
          <w:rStyle w:val="c2"/>
          <w:color w:val="000000"/>
        </w:rPr>
        <w:t xml:space="preserve">Колесникова Е.В. Развитие математического мышления у детей 5-7 лет: Опорные конспекты 18 занятий. Комплект листов для выполнения </w:t>
      </w:r>
      <w:proofErr w:type="gramStart"/>
      <w:r w:rsidRPr="00580662">
        <w:rPr>
          <w:rStyle w:val="c2"/>
          <w:color w:val="000000"/>
        </w:rPr>
        <w:t>заданий.-</w:t>
      </w:r>
      <w:proofErr w:type="gramEnd"/>
      <w:r w:rsidRPr="00580662">
        <w:rPr>
          <w:rStyle w:val="c2"/>
          <w:color w:val="000000"/>
        </w:rPr>
        <w:t xml:space="preserve"> М.: </w:t>
      </w:r>
      <w:proofErr w:type="spellStart"/>
      <w:r w:rsidRPr="00580662">
        <w:rPr>
          <w:rStyle w:val="c2"/>
          <w:color w:val="000000"/>
        </w:rPr>
        <w:t>Акалис</w:t>
      </w:r>
      <w:proofErr w:type="spellEnd"/>
      <w:r w:rsidRPr="00580662">
        <w:rPr>
          <w:rStyle w:val="c2"/>
          <w:color w:val="000000"/>
        </w:rPr>
        <w:t>, 1996.</w:t>
      </w:r>
    </w:p>
    <w:p w:rsidR="00602139" w:rsidRPr="00580662" w:rsidRDefault="00602139" w:rsidP="00602139">
      <w:pPr>
        <w:rPr>
          <w:rStyle w:val="c2"/>
          <w:color w:val="000000"/>
        </w:rPr>
      </w:pPr>
      <w:r>
        <w:rPr>
          <w:rStyle w:val="apple-converted-space"/>
          <w:shd w:val="clear" w:color="auto" w:fill="FFFFFF"/>
        </w:rPr>
        <w:t>14</w:t>
      </w:r>
      <w:r w:rsidRPr="00580662">
        <w:rPr>
          <w:rStyle w:val="apple-converted-space"/>
          <w:shd w:val="clear" w:color="auto" w:fill="FFFFFF"/>
        </w:rPr>
        <w:t xml:space="preserve">. </w:t>
      </w:r>
      <w:r w:rsidRPr="00580662">
        <w:rPr>
          <w:color w:val="000000"/>
          <w:shd w:val="clear" w:color="auto" w:fill="FFFFFF"/>
        </w:rPr>
        <w:t xml:space="preserve">Михайлова, З.А. Игровые занимательные </w:t>
      </w:r>
      <w:r>
        <w:rPr>
          <w:color w:val="000000"/>
          <w:shd w:val="clear" w:color="auto" w:fill="FFFFFF"/>
        </w:rPr>
        <w:t xml:space="preserve">задачи для дошкольников / З.А. </w:t>
      </w:r>
      <w:r w:rsidRPr="00580662">
        <w:rPr>
          <w:color w:val="000000"/>
          <w:shd w:val="clear" w:color="auto" w:fill="FFFFFF"/>
        </w:rPr>
        <w:t>Михайлова – М. Детство-Пресс, 2005.</w:t>
      </w:r>
    </w:p>
    <w:p w:rsidR="00602139" w:rsidRPr="00580662" w:rsidRDefault="00602139" w:rsidP="00602139">
      <w:pPr>
        <w:rPr>
          <w:rStyle w:val="apple-converted-space"/>
          <w:shd w:val="clear" w:color="auto" w:fill="FFFFFF"/>
        </w:rPr>
      </w:pPr>
      <w:r>
        <w:rPr>
          <w:color w:val="000000"/>
          <w:shd w:val="clear" w:color="auto" w:fill="FFFFFF"/>
        </w:rPr>
        <w:t>15</w:t>
      </w:r>
      <w:r w:rsidRPr="00580662">
        <w:rPr>
          <w:color w:val="000000"/>
          <w:shd w:val="clear" w:color="auto" w:fill="FFFFFF"/>
        </w:rPr>
        <w:t xml:space="preserve">. </w:t>
      </w:r>
      <w:proofErr w:type="spellStart"/>
      <w:r w:rsidRPr="00580662">
        <w:rPr>
          <w:color w:val="000000"/>
          <w:shd w:val="clear" w:color="auto" w:fill="FFFFFF"/>
        </w:rPr>
        <w:t>Венгер</w:t>
      </w:r>
      <w:proofErr w:type="spellEnd"/>
      <w:r w:rsidRPr="00580662">
        <w:rPr>
          <w:color w:val="000000"/>
          <w:shd w:val="clear" w:color="auto" w:fill="FFFFFF"/>
        </w:rPr>
        <w:t>, Л.А. Воспитание сенсорной культ</w:t>
      </w:r>
      <w:r>
        <w:rPr>
          <w:color w:val="000000"/>
          <w:shd w:val="clear" w:color="auto" w:fill="FFFFFF"/>
        </w:rPr>
        <w:t xml:space="preserve">уры ребёнка / </w:t>
      </w:r>
      <w:proofErr w:type="spellStart"/>
      <w:r>
        <w:rPr>
          <w:color w:val="000000"/>
          <w:shd w:val="clear" w:color="auto" w:fill="FFFFFF"/>
        </w:rPr>
        <w:t>Л.А.Венгер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Э.Г.</w:t>
      </w:r>
      <w:r w:rsidRPr="00580662">
        <w:rPr>
          <w:color w:val="000000"/>
          <w:shd w:val="clear" w:color="auto" w:fill="FFFFFF"/>
        </w:rPr>
        <w:t>Пилюгина</w:t>
      </w:r>
      <w:proofErr w:type="spellEnd"/>
      <w:r w:rsidRPr="00580662">
        <w:rPr>
          <w:color w:val="000000"/>
          <w:shd w:val="clear" w:color="auto" w:fill="FFFFFF"/>
        </w:rPr>
        <w:t xml:space="preserve"> – М.: Детство-Пресс, 2008.</w:t>
      </w:r>
    </w:p>
    <w:p w:rsidR="00602139" w:rsidRPr="00580662" w:rsidRDefault="00602139" w:rsidP="00602139">
      <w:pPr>
        <w:rPr>
          <w:shd w:val="clear" w:color="auto" w:fill="FFFFFF"/>
        </w:rPr>
      </w:pPr>
      <w:r>
        <w:rPr>
          <w:shd w:val="clear" w:color="auto" w:fill="FFFFFF"/>
        </w:rPr>
        <w:t>16</w:t>
      </w:r>
      <w:r w:rsidRPr="00580662"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 w:rsidRPr="00580662">
        <w:rPr>
          <w:shd w:val="clear" w:color="auto" w:fill="FFFFFF"/>
        </w:rPr>
        <w:t>Венгер</w:t>
      </w:r>
      <w:proofErr w:type="spellEnd"/>
      <w:r w:rsidRPr="00580662">
        <w:rPr>
          <w:shd w:val="clear" w:color="auto" w:fill="FFFFFF"/>
        </w:rPr>
        <w:t xml:space="preserve"> А.Л., </w:t>
      </w:r>
      <w:proofErr w:type="spellStart"/>
      <w:r w:rsidRPr="00580662">
        <w:rPr>
          <w:shd w:val="clear" w:color="auto" w:fill="FFFFFF"/>
        </w:rPr>
        <w:t>Венгер</w:t>
      </w:r>
      <w:proofErr w:type="spellEnd"/>
      <w:r w:rsidRPr="00580662">
        <w:rPr>
          <w:shd w:val="clear" w:color="auto" w:fill="FFFFFF"/>
        </w:rPr>
        <w:t xml:space="preserve"> Л.А. «Домашняя школа мышления».2014г.</w:t>
      </w:r>
    </w:p>
    <w:p w:rsidR="00602139" w:rsidRPr="00580662" w:rsidRDefault="00602139" w:rsidP="0060213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Pr="00580662">
        <w:rPr>
          <w:color w:val="000000"/>
        </w:rPr>
        <w:t>. Гурьянова Ю. Математические игры и головоломки для детей 2-5 лет. М., 2008.</w:t>
      </w:r>
    </w:p>
    <w:p w:rsidR="00602139" w:rsidRDefault="00602139" w:rsidP="0060213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18</w:t>
      </w:r>
      <w:r w:rsidRPr="00580662">
        <w:rPr>
          <w:color w:val="000000"/>
        </w:rPr>
        <w:t xml:space="preserve">. Б. П. Никитин. Ступеньки творчества или развивающие игры.   </w:t>
      </w:r>
      <w:proofErr w:type="spellStart"/>
      <w:proofErr w:type="gramStart"/>
      <w:r w:rsidRPr="00580662">
        <w:rPr>
          <w:color w:val="000000"/>
        </w:rPr>
        <w:t>М.:«</w:t>
      </w:r>
      <w:proofErr w:type="gramEnd"/>
      <w:r w:rsidRPr="00580662">
        <w:rPr>
          <w:color w:val="000000"/>
        </w:rPr>
        <w:t>Просвещение</w:t>
      </w:r>
      <w:proofErr w:type="spellEnd"/>
      <w:r w:rsidRPr="00580662">
        <w:rPr>
          <w:color w:val="000000"/>
        </w:rPr>
        <w:t>» 1991.</w:t>
      </w:r>
    </w:p>
    <w:p w:rsidR="00602139" w:rsidRDefault="00602139" w:rsidP="00602139">
      <w:pPr>
        <w:pStyle w:val="c11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>
        <w:rPr>
          <w:color w:val="000000"/>
        </w:rPr>
        <w:t xml:space="preserve">19. </w:t>
      </w:r>
      <w:proofErr w:type="spellStart"/>
      <w:r w:rsidRPr="00580662">
        <w:rPr>
          <w:color w:val="000000"/>
          <w:szCs w:val="28"/>
          <w:shd w:val="clear" w:color="auto" w:fill="FFFFFF"/>
        </w:rPr>
        <w:t>Бушмелева</w:t>
      </w:r>
      <w:proofErr w:type="spellEnd"/>
      <w:r w:rsidRPr="00580662">
        <w:rPr>
          <w:color w:val="000000"/>
          <w:szCs w:val="28"/>
          <w:shd w:val="clear" w:color="auto" w:fill="FFFFFF"/>
        </w:rPr>
        <w:t xml:space="preserve"> И. Тестовые задания для детей 5-6 лет. Логика. – М.,2007.</w:t>
      </w:r>
    </w:p>
    <w:p w:rsidR="00602139" w:rsidRPr="00580662" w:rsidRDefault="00602139" w:rsidP="0060213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20. </w:t>
      </w:r>
      <w:r w:rsidRPr="00580662">
        <w:rPr>
          <w:color w:val="000000"/>
          <w:szCs w:val="28"/>
        </w:rPr>
        <w:t>Черенкова Е. Первые задачки. Развиваем логику и мышление для детей 3-6 лет. – М., 2008.</w:t>
      </w:r>
    </w:p>
    <w:p w:rsidR="00602139" w:rsidRPr="00580662" w:rsidRDefault="00602139" w:rsidP="0060213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02139">
        <w:rPr>
          <w:color w:val="000000"/>
          <w:sz w:val="22"/>
          <w:szCs w:val="22"/>
        </w:rPr>
        <w:t>21.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3F0CA3">
        <w:rPr>
          <w:szCs w:val="20"/>
          <w:shd w:val="clear" w:color="auto" w:fill="FFFFFF"/>
        </w:rPr>
        <w:t>Белошистая</w:t>
      </w:r>
      <w:proofErr w:type="spellEnd"/>
      <w:r w:rsidRPr="003F0CA3">
        <w:rPr>
          <w:szCs w:val="20"/>
          <w:shd w:val="clear" w:color="auto" w:fill="FFFFFF"/>
        </w:rPr>
        <w:t>, А. В. Задания для развития</w:t>
      </w:r>
      <w:r>
        <w:rPr>
          <w:szCs w:val="20"/>
          <w:shd w:val="clear" w:color="auto" w:fill="FFFFFF"/>
        </w:rPr>
        <w:t xml:space="preserve"> </w:t>
      </w:r>
      <w:r w:rsidRPr="003F0CA3">
        <w:rPr>
          <w:bCs/>
          <w:szCs w:val="20"/>
          <w:shd w:val="clear" w:color="auto" w:fill="FFFFFF"/>
        </w:rPr>
        <w:t>логического</w:t>
      </w:r>
      <w:r>
        <w:rPr>
          <w:szCs w:val="20"/>
          <w:shd w:val="clear" w:color="auto" w:fill="FFFFFF"/>
        </w:rPr>
        <w:t xml:space="preserve"> </w:t>
      </w:r>
      <w:r w:rsidRPr="003F0CA3">
        <w:rPr>
          <w:bCs/>
          <w:szCs w:val="20"/>
          <w:shd w:val="clear" w:color="auto" w:fill="FFFFFF"/>
        </w:rPr>
        <w:t>мышления</w:t>
      </w:r>
      <w:r w:rsidRPr="003F0CA3">
        <w:rPr>
          <w:szCs w:val="20"/>
          <w:shd w:val="clear" w:color="auto" w:fill="FFFFFF"/>
        </w:rPr>
        <w:t xml:space="preserve">/ А.В. </w:t>
      </w:r>
      <w:proofErr w:type="spellStart"/>
      <w:r w:rsidRPr="003F0CA3">
        <w:rPr>
          <w:szCs w:val="20"/>
          <w:shd w:val="clear" w:color="auto" w:fill="FFFFFF"/>
        </w:rPr>
        <w:t>Белошистая</w:t>
      </w:r>
      <w:proofErr w:type="spellEnd"/>
      <w:r w:rsidRPr="003F0CA3">
        <w:rPr>
          <w:szCs w:val="20"/>
          <w:shd w:val="clear" w:color="auto" w:fill="FFFFFF"/>
        </w:rPr>
        <w:t xml:space="preserve">, В.В. </w:t>
      </w:r>
      <w:proofErr w:type="spellStart"/>
      <w:r w:rsidRPr="003F0CA3">
        <w:rPr>
          <w:szCs w:val="20"/>
          <w:shd w:val="clear" w:color="auto" w:fill="FFFFFF"/>
        </w:rPr>
        <w:t>Левитес</w:t>
      </w:r>
      <w:proofErr w:type="spellEnd"/>
      <w:r w:rsidRPr="003F0CA3">
        <w:rPr>
          <w:szCs w:val="20"/>
          <w:shd w:val="clear" w:color="auto" w:fill="FFFFFF"/>
        </w:rPr>
        <w:t>. - М.: Дрофа, 2014.</w:t>
      </w:r>
    </w:p>
    <w:p w:rsidR="00A2584D" w:rsidRPr="00A2584D" w:rsidRDefault="00A2584D" w:rsidP="00A2584D">
      <w:pPr>
        <w:rPr>
          <w:szCs w:val="24"/>
        </w:rPr>
      </w:pPr>
    </w:p>
    <w:p w:rsidR="006E711A" w:rsidRDefault="006E711A"/>
    <w:p w:rsidR="00AB0C40" w:rsidRDefault="00AB0C40"/>
    <w:p w:rsidR="006E711A" w:rsidRPr="006E711A" w:rsidRDefault="006E711A" w:rsidP="006E711A">
      <w:pPr>
        <w:pStyle w:val="a3"/>
        <w:ind w:left="1080"/>
        <w:rPr>
          <w:b/>
          <w:sz w:val="28"/>
          <w:szCs w:val="28"/>
        </w:rPr>
      </w:pPr>
    </w:p>
    <w:sectPr w:rsidR="006E711A" w:rsidRPr="006E711A" w:rsidSect="00594F8D">
      <w:pgSz w:w="11906" w:h="16838"/>
      <w:pgMar w:top="851" w:right="991" w:bottom="851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A59"/>
    <w:multiLevelType w:val="hybridMultilevel"/>
    <w:tmpl w:val="100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236D"/>
    <w:multiLevelType w:val="hybridMultilevel"/>
    <w:tmpl w:val="167032A8"/>
    <w:lvl w:ilvl="0" w:tplc="7B260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FC0203D"/>
    <w:multiLevelType w:val="hybridMultilevel"/>
    <w:tmpl w:val="A2B0C0B2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C0D"/>
    <w:rsid w:val="000356A3"/>
    <w:rsid w:val="00070CA0"/>
    <w:rsid w:val="00094DC5"/>
    <w:rsid w:val="00094EF5"/>
    <w:rsid w:val="000E397E"/>
    <w:rsid w:val="00100C0D"/>
    <w:rsid w:val="00153B74"/>
    <w:rsid w:val="00165837"/>
    <w:rsid w:val="00171094"/>
    <w:rsid w:val="00204EEB"/>
    <w:rsid w:val="002818BC"/>
    <w:rsid w:val="00321AB7"/>
    <w:rsid w:val="00381EDA"/>
    <w:rsid w:val="003C6525"/>
    <w:rsid w:val="003F497F"/>
    <w:rsid w:val="00420E37"/>
    <w:rsid w:val="00484CB7"/>
    <w:rsid w:val="004A6875"/>
    <w:rsid w:val="004B5EB6"/>
    <w:rsid w:val="0058627C"/>
    <w:rsid w:val="005A03EF"/>
    <w:rsid w:val="005B5B76"/>
    <w:rsid w:val="005B74DE"/>
    <w:rsid w:val="00602139"/>
    <w:rsid w:val="0065763D"/>
    <w:rsid w:val="006C460A"/>
    <w:rsid w:val="006D4D50"/>
    <w:rsid w:val="006E711A"/>
    <w:rsid w:val="006F12B1"/>
    <w:rsid w:val="007C21AF"/>
    <w:rsid w:val="007F61E8"/>
    <w:rsid w:val="009533A1"/>
    <w:rsid w:val="009558FD"/>
    <w:rsid w:val="009560F7"/>
    <w:rsid w:val="009722F2"/>
    <w:rsid w:val="0099317F"/>
    <w:rsid w:val="009C4DF4"/>
    <w:rsid w:val="009E42F7"/>
    <w:rsid w:val="00A00E6E"/>
    <w:rsid w:val="00A2584D"/>
    <w:rsid w:val="00A65329"/>
    <w:rsid w:val="00A7332C"/>
    <w:rsid w:val="00A819F4"/>
    <w:rsid w:val="00AB0C40"/>
    <w:rsid w:val="00AC095A"/>
    <w:rsid w:val="00AE411C"/>
    <w:rsid w:val="00B540C8"/>
    <w:rsid w:val="00B75668"/>
    <w:rsid w:val="00C179C3"/>
    <w:rsid w:val="00C21D97"/>
    <w:rsid w:val="00C43450"/>
    <w:rsid w:val="00C613C4"/>
    <w:rsid w:val="00CB3DF7"/>
    <w:rsid w:val="00CC0B78"/>
    <w:rsid w:val="00CC1CE5"/>
    <w:rsid w:val="00D07CF9"/>
    <w:rsid w:val="00D36280"/>
    <w:rsid w:val="00D73F1E"/>
    <w:rsid w:val="00DA47A2"/>
    <w:rsid w:val="00DE1521"/>
    <w:rsid w:val="00E329E2"/>
    <w:rsid w:val="00E55B52"/>
    <w:rsid w:val="00EC3FC7"/>
    <w:rsid w:val="00F2627B"/>
    <w:rsid w:val="00FB221E"/>
    <w:rsid w:val="00FB495D"/>
    <w:rsid w:val="00FB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B98F"/>
  <w15:docId w15:val="{8D1CEFED-2A30-4F77-8033-B939481C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C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0C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0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711A"/>
    <w:pPr>
      <w:ind w:left="720"/>
      <w:contextualSpacing/>
    </w:pPr>
  </w:style>
  <w:style w:type="character" w:customStyle="1" w:styleId="apple-converted-space">
    <w:name w:val="apple-converted-space"/>
    <w:basedOn w:val="a0"/>
    <w:rsid w:val="007C21AF"/>
  </w:style>
  <w:style w:type="character" w:customStyle="1" w:styleId="c2">
    <w:name w:val="c2"/>
    <w:basedOn w:val="a0"/>
    <w:rsid w:val="00602139"/>
  </w:style>
  <w:style w:type="paragraph" w:customStyle="1" w:styleId="c11">
    <w:name w:val="c11"/>
    <w:basedOn w:val="a"/>
    <w:rsid w:val="00602139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56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C4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rsid w:val="006C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МДОБУ детский сад №5 г.Белорецк</cp:lastModifiedBy>
  <cp:revision>50</cp:revision>
  <cp:lastPrinted>2019-10-02T03:13:00Z</cp:lastPrinted>
  <dcterms:created xsi:type="dcterms:W3CDTF">2012-11-05T15:48:00Z</dcterms:created>
  <dcterms:modified xsi:type="dcterms:W3CDTF">2019-12-18T06:29:00Z</dcterms:modified>
</cp:coreProperties>
</file>